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D0" w:rsidRDefault="005067D0" w:rsidP="003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D0" w:rsidRPr="008902E1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>
        <w:rPr>
          <w:rFonts w:ascii="Times New Roman" w:hAnsi="Times New Roman"/>
          <w:b/>
          <w:bCs/>
          <w:sz w:val="32"/>
          <w:szCs w:val="24"/>
          <w:lang w:eastAsia="ar-SA"/>
        </w:rPr>
        <w:t xml:space="preserve">  </w:t>
      </w:r>
      <w:r w:rsidRPr="004436BA">
        <w:rPr>
          <w:rFonts w:ascii="Times New Roman" w:hAnsi="Times New Roman"/>
          <w:b/>
          <w:bCs/>
          <w:sz w:val="32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9pt" filled="t">
            <v:fill color2="black"/>
            <v:imagedata r:id="rId4" o:title=""/>
          </v:shape>
        </w:pict>
      </w:r>
      <w:r>
        <w:rPr>
          <w:rFonts w:ascii="Times New Roman" w:hAnsi="Times New Roman"/>
          <w:b/>
          <w:bCs/>
          <w:sz w:val="32"/>
          <w:szCs w:val="24"/>
          <w:lang w:eastAsia="ar-SA"/>
        </w:rPr>
        <w:t xml:space="preserve">                            </w:t>
      </w:r>
    </w:p>
    <w:p w:rsidR="005067D0" w:rsidRPr="00346B17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346B17">
        <w:rPr>
          <w:rFonts w:ascii="Times New Roman" w:hAnsi="Times New Roman"/>
          <w:bCs/>
          <w:sz w:val="28"/>
          <w:szCs w:val="24"/>
          <w:lang w:eastAsia="ar-SA"/>
        </w:rPr>
        <w:t>СОВЕТ</w:t>
      </w:r>
    </w:p>
    <w:p w:rsidR="005067D0" w:rsidRPr="00346B17" w:rsidRDefault="005067D0" w:rsidP="00346B17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aps/>
          <w:color w:val="000000"/>
          <w:spacing w:val="-1"/>
          <w:sz w:val="28"/>
          <w:szCs w:val="16"/>
          <w:lang w:eastAsia="ar-SA"/>
        </w:rPr>
      </w:pPr>
      <w:r w:rsidRPr="00346B17">
        <w:rPr>
          <w:rFonts w:ascii="Times New Roman" w:hAnsi="Times New Roman"/>
          <w:bCs/>
          <w:caps/>
          <w:color w:val="000000"/>
          <w:spacing w:val="-1"/>
          <w:sz w:val="28"/>
          <w:szCs w:val="16"/>
          <w:lang w:eastAsia="ar-SA"/>
        </w:rPr>
        <w:t>КАНЕВСКого СЕЛЬСКОГО ПОСЕЛЕНИЯ</w:t>
      </w:r>
    </w:p>
    <w:p w:rsidR="005067D0" w:rsidRPr="00346B17" w:rsidRDefault="005067D0" w:rsidP="00346B17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aps/>
          <w:color w:val="000000"/>
          <w:spacing w:val="-1"/>
          <w:sz w:val="28"/>
          <w:szCs w:val="16"/>
          <w:lang w:eastAsia="ar-SA"/>
        </w:rPr>
      </w:pPr>
      <w:r w:rsidRPr="00346B17">
        <w:rPr>
          <w:rFonts w:ascii="Times New Roman" w:hAnsi="Times New Roman"/>
          <w:bCs/>
          <w:caps/>
          <w:color w:val="000000"/>
          <w:spacing w:val="-1"/>
          <w:sz w:val="28"/>
          <w:szCs w:val="16"/>
          <w:lang w:eastAsia="ar-SA"/>
        </w:rPr>
        <w:t>КАНЕВСкоГО РАЙОНА</w:t>
      </w:r>
    </w:p>
    <w:p w:rsidR="005067D0" w:rsidRPr="00346B17" w:rsidRDefault="005067D0" w:rsidP="00346B17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</w:pPr>
    </w:p>
    <w:p w:rsidR="005067D0" w:rsidRPr="00346B17" w:rsidRDefault="005067D0" w:rsidP="00346B17">
      <w:pPr>
        <w:keepNext/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</w:pPr>
      <w:r w:rsidRPr="00346B17"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  <w:t>РЕШЕНИЕ</w:t>
      </w:r>
    </w:p>
    <w:p w:rsidR="005067D0" w:rsidRPr="00346B17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:rsidR="005067D0" w:rsidRPr="00346B17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346B17">
        <w:rPr>
          <w:rFonts w:ascii="Times New Roman" w:hAnsi="Times New Roman"/>
          <w:sz w:val="28"/>
          <w:szCs w:val="24"/>
          <w:lang w:eastAsia="ar-SA"/>
        </w:rPr>
        <w:t xml:space="preserve">от </w:t>
      </w:r>
      <w:r>
        <w:rPr>
          <w:rFonts w:ascii="Times New Roman" w:hAnsi="Times New Roman"/>
          <w:sz w:val="28"/>
          <w:szCs w:val="24"/>
          <w:lang w:eastAsia="ar-SA"/>
        </w:rPr>
        <w:t>17.06.2014</w:t>
      </w:r>
      <w:r w:rsidRPr="00346B17"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>
        <w:rPr>
          <w:rFonts w:ascii="Times New Roman" w:hAnsi="Times New Roman"/>
          <w:sz w:val="28"/>
          <w:szCs w:val="24"/>
          <w:lang w:eastAsia="ar-SA"/>
        </w:rPr>
        <w:tab/>
      </w:r>
      <w:r w:rsidRPr="00346B17">
        <w:rPr>
          <w:rFonts w:ascii="Times New Roman" w:hAnsi="Times New Roman"/>
          <w:sz w:val="28"/>
          <w:szCs w:val="24"/>
          <w:lang w:eastAsia="ar-SA"/>
        </w:rPr>
        <w:t xml:space="preserve">№ </w:t>
      </w:r>
      <w:r>
        <w:rPr>
          <w:rFonts w:ascii="Times New Roman" w:hAnsi="Times New Roman"/>
          <w:sz w:val="28"/>
          <w:szCs w:val="24"/>
          <w:lang w:eastAsia="ar-SA"/>
        </w:rPr>
        <w:t>254</w:t>
      </w:r>
    </w:p>
    <w:p w:rsidR="005067D0" w:rsidRPr="00346B17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5067D0" w:rsidRPr="00346B17" w:rsidRDefault="005067D0" w:rsidP="00346B1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346B17">
        <w:rPr>
          <w:rFonts w:ascii="Times New Roman" w:hAnsi="Times New Roman"/>
          <w:sz w:val="28"/>
          <w:szCs w:val="24"/>
          <w:lang w:eastAsia="ar-SA"/>
        </w:rPr>
        <w:t>ст-ца Каневская</w:t>
      </w:r>
    </w:p>
    <w:p w:rsidR="005067D0" w:rsidRDefault="005067D0" w:rsidP="003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D0" w:rsidRDefault="005067D0" w:rsidP="003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D0" w:rsidRDefault="005067D0" w:rsidP="003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21 мая 2014 года № 485 «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>Об 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на период с 1 июля 2014 года по 2018 год</w:t>
      </w:r>
      <w:r>
        <w:rPr>
          <w:rFonts w:ascii="Times New Roman" w:hAnsi="Times New Roman"/>
          <w:b/>
          <w:sz w:val="28"/>
          <w:szCs w:val="28"/>
        </w:rPr>
        <w:t>» в части утверждения предельного (максимального) индекса изменения размера вносимой гражданами платы за коммунальные услуги в Каневском сельском поселении Каневского района с 1 июля по 31 декабря 2014 года</w:t>
      </w:r>
    </w:p>
    <w:p w:rsidR="005067D0" w:rsidRDefault="005067D0" w:rsidP="00346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67D0" w:rsidRDefault="005067D0" w:rsidP="00346B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распоряжением Правительства Российской Федерации от 30 апреля 2014 года № 718-р, Совет  Каневского сельского поселения Каневского района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5067D0" w:rsidRDefault="005067D0" w:rsidP="0034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Согласовать 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21 мая 2014 года № 485 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 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на период с 1 июля 2014 года по 2018 год»</w:t>
      </w:r>
      <w:r>
        <w:rPr>
          <w:rFonts w:ascii="Times New Roman" w:hAnsi="Times New Roman"/>
          <w:sz w:val="28"/>
          <w:szCs w:val="28"/>
        </w:rPr>
        <w:t>» в части утверждения предельного (максимального) индекса изменения размера вносимой гражданами платы за коммунальные услуги в Каневском сельском поселении Каневского района с 1 июля по 31 декабря 2014 года, превышающего  индекс по Краснодарскому краю - 4,3%, более чем на величину отклонения по Краснодарскому краю в размере 4,3%, утвержденных распоряжением Правительства Российской Федерации от 30 апреля 2014 года № 718-р с 1 июля по 31 декабря 2014 года, в размере 23%.</w:t>
      </w:r>
    </w:p>
    <w:p w:rsidR="005067D0" w:rsidRDefault="005067D0" w:rsidP="00346B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средствах массовой информации и обеспечить размещение (опубликование) на официальном сайте администрации Каневского сельского поселения Каневского района в информационно-телекоммуникационной сети «Интернет».</w:t>
      </w:r>
    </w:p>
    <w:p w:rsidR="005067D0" w:rsidRDefault="005067D0" w:rsidP="00346B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обнародования (размещение на сайт).</w:t>
      </w:r>
    </w:p>
    <w:p w:rsidR="005067D0" w:rsidRDefault="005067D0" w:rsidP="0034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7D0" w:rsidRDefault="005067D0" w:rsidP="00346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7D0" w:rsidRPr="007670E6" w:rsidRDefault="005067D0" w:rsidP="007670E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E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5067D0" w:rsidRPr="007670E6" w:rsidRDefault="005067D0" w:rsidP="007670E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E6">
        <w:rPr>
          <w:rFonts w:ascii="Times New Roman" w:hAnsi="Times New Roman"/>
          <w:sz w:val="28"/>
          <w:szCs w:val="28"/>
        </w:rPr>
        <w:t xml:space="preserve">Каневского сельского поселения </w:t>
      </w:r>
    </w:p>
    <w:p w:rsidR="005067D0" w:rsidRPr="007670E6" w:rsidRDefault="005067D0" w:rsidP="007670E6">
      <w:pPr>
        <w:tabs>
          <w:tab w:val="right" w:pos="9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0E6">
        <w:rPr>
          <w:rFonts w:ascii="Times New Roman" w:hAnsi="Times New Roman"/>
          <w:sz w:val="28"/>
          <w:szCs w:val="28"/>
        </w:rPr>
        <w:t>Каневского района</w:t>
      </w:r>
      <w:r w:rsidRPr="007670E6">
        <w:rPr>
          <w:rFonts w:ascii="Times New Roman" w:hAnsi="Times New Roman"/>
          <w:sz w:val="28"/>
          <w:szCs w:val="28"/>
        </w:rPr>
        <w:tab/>
        <w:t>Д.Ю. Кибальченко</w:t>
      </w:r>
    </w:p>
    <w:p w:rsidR="005067D0" w:rsidRDefault="005067D0" w:rsidP="00346B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7D0" w:rsidRDefault="005067D0"/>
    <w:sectPr w:rsidR="005067D0" w:rsidSect="00346B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03A"/>
    <w:rsid w:val="000332D9"/>
    <w:rsid w:val="000C44A2"/>
    <w:rsid w:val="00346B17"/>
    <w:rsid w:val="004436BA"/>
    <w:rsid w:val="0044532C"/>
    <w:rsid w:val="00464CA5"/>
    <w:rsid w:val="005067D0"/>
    <w:rsid w:val="0055203A"/>
    <w:rsid w:val="005B0F93"/>
    <w:rsid w:val="007670E6"/>
    <w:rsid w:val="00847291"/>
    <w:rsid w:val="008902E1"/>
    <w:rsid w:val="00A16FFE"/>
    <w:rsid w:val="00AC5878"/>
    <w:rsid w:val="00B76FCB"/>
    <w:rsid w:val="00C759A6"/>
    <w:rsid w:val="00C91370"/>
    <w:rsid w:val="00D33BB8"/>
    <w:rsid w:val="00DF432B"/>
    <w:rsid w:val="00DF505D"/>
    <w:rsid w:val="00F500A1"/>
    <w:rsid w:val="00FA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369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2014-06-05T07:34:00Z</cp:lastPrinted>
  <dcterms:created xsi:type="dcterms:W3CDTF">2014-06-04T09:37:00Z</dcterms:created>
  <dcterms:modified xsi:type="dcterms:W3CDTF">2014-06-20T06:14:00Z</dcterms:modified>
</cp:coreProperties>
</file>